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01"/>
        <w:gridCol w:w="2820"/>
      </w:tblGrid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</w:t>
            </w:r>
            <w:r>
              <w:rPr>
                <w:rFonts w:ascii="Arial" w:hAnsi="Arial" w:cs="Arial"/>
              </w:rPr>
              <w:t xml:space="preserve">11 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>
              <w:rPr>
                <w:rFonts w:ascii="Arial" w:hAnsi="Arial" w:cs="Arial"/>
              </w:rPr>
              <w:t xml:space="preserve">постановлению администрации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Шарьинского</w:t>
            </w:r>
            <w:r>
              <w:rPr>
                <w:rFonts w:ascii="Arial" w:hAnsi="Arial" w:cs="Arial"/>
              </w:rPr>
              <w:t xml:space="preserve"> муниципального района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 "</w:t>
            </w:r>
            <w:r>
              <w:rPr>
                <w:rFonts w:ascii="Arial" w:hAnsi="Arial" w:cs="Arial"/>
              </w:rPr>
              <w:t xml:space="preserve"> 02</w:t>
            </w:r>
            <w:r>
              <w:rPr>
                <w:rFonts w:ascii="Arial" w:hAnsi="Arial" w:cs="Arial"/>
              </w:rPr>
              <w:t xml:space="preserve"> "</w:t>
            </w:r>
            <w:r>
              <w:rPr>
                <w:rFonts w:ascii="Arial" w:hAnsi="Arial" w:cs="Arial"/>
              </w:rPr>
              <w:t xml:space="preserve">мая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 xml:space="preserve">3</w:t>
            </w:r>
            <w:r>
              <w:rPr>
                <w:rFonts w:ascii="Arial" w:hAnsi="Arial" w:cs="Arial"/>
              </w:rPr>
              <w:t xml:space="preserve"> г. №171</w:t>
            </w:r>
            <w:r/>
          </w:p>
        </w:tc>
      </w:tr>
      <w:tr>
        <w:trPr>
          <w:cantSplit/>
        </w:trPr>
        <w:tc>
          <w:tcPr>
            <w:shd w:val="clear" w:color="auto" w:fill="auto"/>
            <w:tcW w:w="7601" w:type="dxa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/>
          </w:p>
        </w:tc>
        <w:tc>
          <w:tcPr>
            <w:shd w:val="clear" w:color="auto" w:fill="auto"/>
            <w:tcW w:w="2820" w:type="dxa"/>
            <w:vAlign w:val="center"/>
            <w:textDirection w:val="lrTb"/>
            <w:noWrap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</w:r>
            <w:r/>
          </w:p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</w:r>
            <w:r/>
          </w:p>
          <w:p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  <w:r/>
          </w:p>
          <w:p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W w:w="7601" w:type="dxa"/>
            <w:vAlign w:val="center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shd w:val="clear" w:color="auto" w:fill="auto"/>
            <w:tcW w:w="2820" w:type="dxa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  <w:r/>
          </w:p>
        </w:tc>
      </w:tr>
    </w:tbl>
    <w:p>
      <w:r/>
      <w:r/>
    </w:p>
    <w:tbl>
      <w:tblPr>
        <w:tblW w:w="10213" w:type="dxa"/>
        <w:tblLayout w:type="fixed"/>
        <w:tblLook w:val="04A0" w:firstRow="1" w:lastRow="0" w:firstColumn="1" w:lastColumn="0" w:noHBand="0" w:noVBand="1"/>
      </w:tblPr>
      <w:tblGrid>
        <w:gridCol w:w="5210"/>
        <w:gridCol w:w="1634"/>
        <w:gridCol w:w="1560"/>
      </w:tblGrid>
      <w:tr>
        <w:trPr>
          <w:cantSplit/>
          <w:trHeight w:val="562"/>
          <w:tblHeader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52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Наименование сельских поселений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</w:r>
            <w:r>
              <w:rPr>
                <w:rFonts w:ascii="Arial" w:hAnsi="Arial" w:cs="Arial"/>
                <w:b/>
                <w:bCs/>
              </w:rPr>
              <w:t xml:space="preserve">Уточненный план на 01.04.2023 г.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Исполнено на 01.04.2023 г.</w:t>
            </w:r>
            <w:r/>
          </w:p>
        </w:tc>
      </w:tr>
      <w:tr>
        <w:trPr>
          <w:cantSplit/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5210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Зебляковское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сельское поселение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4" w:type="dxa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3639360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rPr>
          <w:cantSplit/>
          <w:trHeight w:val="3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5210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Ивановское</w:t>
            </w:r>
            <w:r>
              <w:rPr>
                <w:rFonts w:ascii="Arial" w:hAnsi="Arial" w:cs="Arial"/>
                <w:bCs/>
              </w:rPr>
              <w:t xml:space="preserve"> сельское поселение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634" w:type="dxa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3045343,15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rPr>
          <w:cantSplit/>
          <w:trHeight w:val="22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5210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Коневское</w:t>
            </w:r>
            <w:r>
              <w:rPr>
                <w:rFonts w:ascii="Arial" w:hAnsi="Arial" w:cs="Arial"/>
                <w:bCs/>
              </w:rPr>
              <w:t xml:space="preserve"> сельское поселение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4" w:type="dxa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600000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rPr>
          <w:cantSplit/>
          <w:trHeight w:val="28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5210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Одоевское</w:t>
            </w:r>
            <w:r>
              <w:rPr>
                <w:rFonts w:ascii="Arial" w:hAnsi="Arial" w:cs="Arial"/>
                <w:bCs/>
              </w:rPr>
              <w:t xml:space="preserve"> сельское поселение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4" w:type="dxa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1440000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rPr>
          <w:cantSplit/>
          <w:trHeight w:val="24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5210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Троицкое</w:t>
            </w:r>
            <w:r>
              <w:rPr>
                <w:rFonts w:ascii="Arial" w:hAnsi="Arial" w:cs="Arial"/>
              </w:rPr>
              <w:t xml:space="preserve"> сельское поселение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4" w:type="dxa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606250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rPr>
          <w:cantSplit/>
          <w:trHeight w:val="21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5210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Шангское</w:t>
            </w:r>
            <w:r>
              <w:rPr>
                <w:rFonts w:ascii="Arial" w:hAnsi="Arial" w:cs="Arial"/>
              </w:rPr>
              <w:t xml:space="preserve"> сельское поселение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4" w:type="dxa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4918080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rPr>
          <w:cantSplit/>
          <w:trHeight w:val="16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5210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Шекшемское</w:t>
            </w:r>
            <w:r>
              <w:rPr>
                <w:rFonts w:ascii="Arial" w:hAnsi="Arial" w:cs="Arial"/>
              </w:rPr>
              <w:t xml:space="preserve"> сельское поселение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4" w:type="dxa"/>
            <w:vAlign w:val="center"/>
            <w:textDirection w:val="lrTb"/>
            <w:noWrap/>
          </w:tcPr>
          <w:p>
            <w:pPr>
              <w:tabs>
                <w:tab w:val="left" w:pos="210" w:leader="none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1399680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5210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4" w:type="dxa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5210" w:type="dxa"/>
            <w:vAlign w:val="center"/>
            <w:textDirection w:val="lrTb"/>
            <w:noWrap w:val="false"/>
          </w:tcPr>
          <w:p>
            <w:r>
              <w:t xml:space="preserve">Всего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4" w:type="dxa"/>
            <w:vAlign w:val="center"/>
            <w:textDirection w:val="lrTb"/>
            <w:noWrap/>
          </w:tcPr>
          <w:p>
            <w:pPr>
              <w:ind w:left="0" w:right="-357" w:firstLin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15648713,15</w:t>
            </w:r>
            <w:r>
              <w:rPr>
                <w:rFonts w:ascii="Arial" w:hAnsi="Arial" w:cs="Arial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10" w:type="dxa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4" w:type="dxa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</w:tr>
    </w:tbl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pgNumType w:start="466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2"/>
    <w:next w:val="812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basedOn w:val="813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2"/>
    <w:next w:val="812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basedOn w:val="813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basedOn w:val="813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basedOn w:val="813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basedOn w:val="813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basedOn w:val="813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basedOn w:val="813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basedOn w:val="813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2"/>
    <w:next w:val="812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basedOn w:val="813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List Paragraph"/>
    <w:basedOn w:val="812"/>
    <w:uiPriority w:val="34"/>
    <w:qFormat/>
    <w:pPr>
      <w:contextualSpacing/>
      <w:ind w:left="720"/>
    </w:pPr>
  </w:style>
  <w:style w:type="paragraph" w:styleId="655">
    <w:name w:val="No Spacing"/>
    <w:uiPriority w:val="1"/>
    <w:qFormat/>
    <w:pPr>
      <w:spacing w:before="0" w:after="0" w:line="240" w:lineRule="auto"/>
    </w:pPr>
  </w:style>
  <w:style w:type="paragraph" w:styleId="656">
    <w:name w:val="Title"/>
    <w:basedOn w:val="812"/>
    <w:next w:val="812"/>
    <w:link w:val="65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7">
    <w:name w:val="Title Char"/>
    <w:basedOn w:val="813"/>
    <w:link w:val="656"/>
    <w:uiPriority w:val="10"/>
    <w:rPr>
      <w:sz w:val="48"/>
      <w:szCs w:val="48"/>
    </w:rPr>
  </w:style>
  <w:style w:type="paragraph" w:styleId="658">
    <w:name w:val="Subtitle"/>
    <w:basedOn w:val="812"/>
    <w:next w:val="812"/>
    <w:link w:val="659"/>
    <w:uiPriority w:val="11"/>
    <w:qFormat/>
    <w:pPr>
      <w:spacing w:before="200" w:after="200"/>
    </w:pPr>
    <w:rPr>
      <w:sz w:val="24"/>
      <w:szCs w:val="24"/>
    </w:rPr>
  </w:style>
  <w:style w:type="character" w:styleId="659">
    <w:name w:val="Subtitle Char"/>
    <w:basedOn w:val="813"/>
    <w:link w:val="658"/>
    <w:uiPriority w:val="11"/>
    <w:rPr>
      <w:sz w:val="24"/>
      <w:szCs w:val="24"/>
    </w:rPr>
  </w:style>
  <w:style w:type="paragraph" w:styleId="660">
    <w:name w:val="Quote"/>
    <w:basedOn w:val="812"/>
    <w:next w:val="812"/>
    <w:link w:val="661"/>
    <w:uiPriority w:val="29"/>
    <w:qFormat/>
    <w:pPr>
      <w:ind w:left="720" w:right="720"/>
    </w:pPr>
    <w:rPr>
      <w:i/>
    </w:rPr>
  </w:style>
  <w:style w:type="character" w:styleId="661">
    <w:name w:val="Quote Char"/>
    <w:link w:val="660"/>
    <w:uiPriority w:val="29"/>
    <w:rPr>
      <w:i/>
    </w:rPr>
  </w:style>
  <w:style w:type="paragraph" w:styleId="662">
    <w:name w:val="Intense Quote"/>
    <w:basedOn w:val="812"/>
    <w:next w:val="812"/>
    <w:link w:val="66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3">
    <w:name w:val="Intense Quote Char"/>
    <w:link w:val="662"/>
    <w:uiPriority w:val="30"/>
    <w:rPr>
      <w:i/>
    </w:rPr>
  </w:style>
  <w:style w:type="character" w:styleId="664">
    <w:name w:val="Header Char"/>
    <w:basedOn w:val="813"/>
    <w:link w:val="817"/>
    <w:uiPriority w:val="99"/>
  </w:style>
  <w:style w:type="character" w:styleId="665">
    <w:name w:val="Footer Char"/>
    <w:basedOn w:val="813"/>
    <w:link w:val="819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819"/>
    <w:uiPriority w:val="99"/>
  </w:style>
  <w:style w:type="table" w:styleId="668">
    <w:name w:val="Table Grid"/>
    <w:basedOn w:val="81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basedOn w:val="813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basedOn w:val="813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qFormat/>
    <w:rPr>
      <w:sz w:val="24"/>
      <w:szCs w:val="24"/>
    </w:rPr>
  </w:style>
  <w:style w:type="character" w:styleId="813" w:default="1">
    <w:name w:val="Default Paragraph Font"/>
    <w:uiPriority w:val="1"/>
    <w:semiHidden/>
    <w:unhideWhenUsed/>
  </w:style>
  <w:style w:type="table" w:styleId="81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5" w:default="1">
    <w:name w:val="No List"/>
    <w:uiPriority w:val="99"/>
    <w:semiHidden/>
    <w:unhideWhenUsed/>
  </w:style>
  <w:style w:type="table" w:styleId="816">
    <w:name w:val="Table Contemporary"/>
    <w:basedOn w:val="814"/>
    <w:tblPr>
      <w:tblStyleRowBandSize w:val="1"/>
      <w:tblInd w:w="0" w:type="dxa"/>
      <w:tblBorders>
        <w:insideH w:val="single" w:color="FFFFFF" w:sz="18" w:space="0"/>
        <w:insideV w:val="single" w:color="FFFFFF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uto"/>
      </w:rPr>
      <w:tcPr>
        <w:shd w:val="pct5" w:color="000000" w:fill="ffffff"/>
      </w:tcPr>
    </w:tblStylePr>
    <w:tblStylePr w:type="band2Horz">
      <w:rPr>
        <w:color w:val="auto"/>
      </w:rPr>
      <w:tcPr>
        <w:shd w:val="pct20" w:color="000000" w:fill="ffffff"/>
      </w:tcPr>
    </w:tblStylePr>
    <w:tblStylePr w:type="firstRow">
      <w:rPr>
        <w:b/>
        <w:bCs/>
        <w:color w:val="auto"/>
      </w:rPr>
      <w:tcPr>
        <w:shd w:val="pct20" w:color="000000" w:fill="ffffff"/>
      </w:tcPr>
    </w:tblStylePr>
  </w:style>
  <w:style w:type="paragraph" w:styleId="817">
    <w:name w:val="Header"/>
    <w:basedOn w:val="812"/>
    <w:link w:val="818"/>
    <w:pPr>
      <w:tabs>
        <w:tab w:val="center" w:pos="4677" w:leader="none"/>
        <w:tab w:val="right" w:pos="9355" w:leader="none"/>
      </w:tabs>
    </w:pPr>
  </w:style>
  <w:style w:type="character" w:styleId="818" w:customStyle="1">
    <w:name w:val="Верхний колонтитул Знак"/>
    <w:basedOn w:val="813"/>
    <w:link w:val="817"/>
    <w:rPr>
      <w:sz w:val="24"/>
      <w:szCs w:val="24"/>
    </w:rPr>
  </w:style>
  <w:style w:type="paragraph" w:styleId="819">
    <w:name w:val="Footer"/>
    <w:basedOn w:val="812"/>
    <w:link w:val="820"/>
    <w:uiPriority w:val="99"/>
    <w:pPr>
      <w:tabs>
        <w:tab w:val="center" w:pos="4677" w:leader="none"/>
        <w:tab w:val="right" w:pos="9355" w:leader="none"/>
      </w:tabs>
    </w:pPr>
  </w:style>
  <w:style w:type="character" w:styleId="820" w:customStyle="1">
    <w:name w:val="Нижний колонтитул Знак"/>
    <w:basedOn w:val="813"/>
    <w:link w:val="819"/>
    <w:uiPriority w:val="99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669FD-B92A-47EC-A588-C0367ADCF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revision>28</cp:revision>
  <dcterms:created xsi:type="dcterms:W3CDTF">2019-10-21T10:47:00Z</dcterms:created>
  <dcterms:modified xsi:type="dcterms:W3CDTF">2023-05-11T13:40:36Z</dcterms:modified>
</cp:coreProperties>
</file>